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52805" w14:textId="77777777" w:rsidR="000020B3" w:rsidRPr="00E52131" w:rsidRDefault="00E52131" w:rsidP="00E5213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078F5CFE" wp14:editId="21EF2AC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93750" cy="701675"/>
            <wp:effectExtent l="0" t="0" r="635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 LOGO RED 201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2131">
        <w:rPr>
          <w:rFonts w:ascii="Arial" w:hAnsi="Arial" w:cs="Arial"/>
          <w:b/>
          <w:sz w:val="24"/>
          <w:szCs w:val="24"/>
        </w:rPr>
        <w:t>Board</w:t>
      </w:r>
      <w:r>
        <w:rPr>
          <w:rFonts w:ascii="Arial" w:hAnsi="Arial" w:cs="Arial"/>
          <w:b/>
          <w:sz w:val="24"/>
          <w:szCs w:val="24"/>
        </w:rPr>
        <w:t xml:space="preserve"> Member</w:t>
      </w:r>
      <w:r w:rsidRPr="00E52131">
        <w:rPr>
          <w:rFonts w:ascii="Arial" w:hAnsi="Arial" w:cs="Arial"/>
          <w:b/>
          <w:sz w:val="24"/>
          <w:szCs w:val="24"/>
        </w:rPr>
        <w:t xml:space="preserve"> Self-Assessment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0020B3" w:rsidRPr="00E52131">
        <w:rPr>
          <w:rFonts w:ascii="Arial" w:hAnsi="Arial" w:cs="Arial"/>
          <w:b/>
          <w:sz w:val="24"/>
          <w:szCs w:val="24"/>
          <w:u w:val="single"/>
        </w:rPr>
        <w:t>Confidential</w:t>
      </w:r>
    </w:p>
    <w:p w14:paraId="337D1046" w14:textId="77777777" w:rsidR="00E52131" w:rsidRPr="00E52131" w:rsidRDefault="00E52131" w:rsidP="000020B3">
      <w:pPr>
        <w:rPr>
          <w:rFonts w:ascii="Arial" w:hAnsi="Arial" w:cs="Arial"/>
          <w:b/>
          <w:sz w:val="24"/>
          <w:szCs w:val="24"/>
        </w:rPr>
      </w:pPr>
    </w:p>
    <w:p w14:paraId="5FE619B4" w14:textId="77777777" w:rsidR="000020B3" w:rsidRPr="00E52131" w:rsidRDefault="000020B3" w:rsidP="000020B3">
      <w:pPr>
        <w:rPr>
          <w:rFonts w:ascii="Arial" w:hAnsi="Arial" w:cs="Arial"/>
          <w:i/>
        </w:rPr>
      </w:pPr>
      <w:r w:rsidRPr="00E52131">
        <w:rPr>
          <w:rFonts w:ascii="Arial" w:hAnsi="Arial" w:cs="Arial"/>
          <w:i/>
        </w:rPr>
        <w:t xml:space="preserve">Please assess your performance during the current year.  The criteria for your personal assessment are taken from the </w:t>
      </w:r>
      <w:r w:rsidR="00E52131">
        <w:rPr>
          <w:rFonts w:ascii="Arial" w:hAnsi="Arial" w:cs="Arial"/>
          <w:i/>
        </w:rPr>
        <w:t>Board Member Job Description, shared with you when you joined the Board</w:t>
      </w:r>
      <w:r w:rsidRPr="00E52131">
        <w:rPr>
          <w:rFonts w:ascii="Arial" w:hAnsi="Arial" w:cs="Arial"/>
          <w:i/>
        </w:rPr>
        <w:t>.  The rating system for your assessment is as follows:</w:t>
      </w:r>
    </w:p>
    <w:p w14:paraId="19750B26" w14:textId="77777777" w:rsidR="000020B3" w:rsidRPr="00E52131" w:rsidRDefault="000020B3" w:rsidP="000020B3">
      <w:pPr>
        <w:rPr>
          <w:rFonts w:ascii="Arial" w:hAnsi="Arial" w:cs="Arial"/>
        </w:rPr>
      </w:pPr>
    </w:p>
    <w:tbl>
      <w:tblPr>
        <w:tblW w:w="0" w:type="auto"/>
        <w:jc w:val="center"/>
        <w:tblBorders>
          <w:insideH w:val="single" w:sz="4" w:space="0" w:color="FFFFFF"/>
        </w:tblBorders>
        <w:tblLook w:val="0400" w:firstRow="0" w:lastRow="0" w:firstColumn="0" w:lastColumn="0" w:noHBand="0" w:noVBand="1"/>
      </w:tblPr>
      <w:tblGrid>
        <w:gridCol w:w="950"/>
        <w:gridCol w:w="7095"/>
      </w:tblGrid>
      <w:tr w:rsidR="000020B3" w:rsidRPr="00E52131" w14:paraId="586EDB3E" w14:textId="77777777" w:rsidTr="00045328">
        <w:trPr>
          <w:jc w:val="center"/>
        </w:trPr>
        <w:tc>
          <w:tcPr>
            <w:tcW w:w="950" w:type="dxa"/>
            <w:tcBorders>
              <w:top w:val="nil"/>
              <w:bottom w:val="single" w:sz="4" w:space="0" w:color="FFFFFF"/>
            </w:tcBorders>
            <w:shd w:val="clear" w:color="auto" w:fill="000000"/>
          </w:tcPr>
          <w:p w14:paraId="3A3974D7" w14:textId="77777777" w:rsidR="000020B3" w:rsidRPr="00E52131" w:rsidRDefault="000020B3" w:rsidP="0013469F">
            <w:pPr>
              <w:jc w:val="center"/>
              <w:rPr>
                <w:rFonts w:ascii="Arial" w:hAnsi="Arial" w:cs="Arial"/>
                <w:b/>
              </w:rPr>
            </w:pPr>
            <w:r w:rsidRPr="00E52131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7095" w:type="dxa"/>
            <w:tcBorders>
              <w:top w:val="nil"/>
              <w:bottom w:val="single" w:sz="4" w:space="0" w:color="FFFFFF"/>
            </w:tcBorders>
            <w:shd w:val="clear" w:color="auto" w:fill="000000"/>
          </w:tcPr>
          <w:p w14:paraId="4944333F" w14:textId="77777777" w:rsidR="000020B3" w:rsidRPr="00E52131" w:rsidRDefault="000020B3" w:rsidP="0013469F">
            <w:pPr>
              <w:jc w:val="center"/>
              <w:rPr>
                <w:rFonts w:ascii="Arial" w:hAnsi="Arial" w:cs="Arial"/>
                <w:b/>
              </w:rPr>
            </w:pPr>
            <w:r w:rsidRPr="00E52131">
              <w:rPr>
                <w:rFonts w:ascii="Arial" w:hAnsi="Arial" w:cs="Arial"/>
                <w:b/>
              </w:rPr>
              <w:t>Criteria</w:t>
            </w:r>
          </w:p>
        </w:tc>
      </w:tr>
      <w:tr w:rsidR="000020B3" w:rsidRPr="00E52131" w14:paraId="5B5A6DFC" w14:textId="77777777" w:rsidTr="00045328">
        <w:trPr>
          <w:jc w:val="center"/>
        </w:trPr>
        <w:tc>
          <w:tcPr>
            <w:tcW w:w="95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0E0E0"/>
          </w:tcPr>
          <w:p w14:paraId="2FDDADD2" w14:textId="77777777" w:rsidR="000020B3" w:rsidRPr="00E52131" w:rsidRDefault="000020B3" w:rsidP="0013469F">
            <w:pPr>
              <w:jc w:val="right"/>
              <w:rPr>
                <w:rFonts w:ascii="Arial" w:hAnsi="Arial" w:cs="Arial"/>
              </w:rPr>
            </w:pPr>
            <w:r w:rsidRPr="00E52131">
              <w:rPr>
                <w:rFonts w:ascii="Arial" w:hAnsi="Arial" w:cs="Arial"/>
              </w:rPr>
              <w:t>5</w:t>
            </w:r>
          </w:p>
        </w:tc>
        <w:tc>
          <w:tcPr>
            <w:tcW w:w="70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0E0E0"/>
          </w:tcPr>
          <w:p w14:paraId="66621206" w14:textId="77777777" w:rsidR="000020B3" w:rsidRPr="00E52131" w:rsidRDefault="000020B3">
            <w:pPr>
              <w:rPr>
                <w:rFonts w:ascii="Arial" w:hAnsi="Arial" w:cs="Arial"/>
              </w:rPr>
            </w:pPr>
            <w:r w:rsidRPr="00E52131">
              <w:rPr>
                <w:rFonts w:ascii="Arial" w:hAnsi="Arial" w:cs="Arial"/>
              </w:rPr>
              <w:t>Excellent, always &amp; consistently well above commitment/expectation</w:t>
            </w:r>
          </w:p>
        </w:tc>
      </w:tr>
      <w:tr w:rsidR="000020B3" w:rsidRPr="00E52131" w14:paraId="15F9F707" w14:textId="77777777" w:rsidTr="00045328">
        <w:trPr>
          <w:jc w:val="center"/>
        </w:trPr>
        <w:tc>
          <w:tcPr>
            <w:tcW w:w="95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373A356A" w14:textId="77777777" w:rsidR="000020B3" w:rsidRPr="00E52131" w:rsidRDefault="000020B3" w:rsidP="0013469F">
            <w:pPr>
              <w:jc w:val="right"/>
              <w:rPr>
                <w:rFonts w:ascii="Arial" w:hAnsi="Arial" w:cs="Arial"/>
              </w:rPr>
            </w:pPr>
            <w:r w:rsidRPr="00E52131">
              <w:rPr>
                <w:rFonts w:ascii="Arial" w:hAnsi="Arial" w:cs="Arial"/>
              </w:rPr>
              <w:t>4</w:t>
            </w:r>
          </w:p>
        </w:tc>
        <w:tc>
          <w:tcPr>
            <w:tcW w:w="70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4F1FE751" w14:textId="77777777" w:rsidR="000020B3" w:rsidRPr="00E52131" w:rsidRDefault="000020B3">
            <w:pPr>
              <w:rPr>
                <w:rFonts w:ascii="Arial" w:hAnsi="Arial" w:cs="Arial"/>
              </w:rPr>
            </w:pPr>
            <w:r w:rsidRPr="00E52131">
              <w:rPr>
                <w:rFonts w:ascii="Arial" w:hAnsi="Arial" w:cs="Arial"/>
              </w:rPr>
              <w:t>Very good, frequently above commitment/expectation</w:t>
            </w:r>
          </w:p>
        </w:tc>
      </w:tr>
      <w:tr w:rsidR="000020B3" w:rsidRPr="00E52131" w14:paraId="2B499CE0" w14:textId="77777777" w:rsidTr="00045328">
        <w:trPr>
          <w:jc w:val="center"/>
        </w:trPr>
        <w:tc>
          <w:tcPr>
            <w:tcW w:w="95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0E0E0"/>
          </w:tcPr>
          <w:p w14:paraId="318690E6" w14:textId="77777777" w:rsidR="000020B3" w:rsidRPr="00E52131" w:rsidRDefault="000020B3" w:rsidP="0013469F">
            <w:pPr>
              <w:jc w:val="right"/>
              <w:rPr>
                <w:rFonts w:ascii="Arial" w:hAnsi="Arial" w:cs="Arial"/>
              </w:rPr>
            </w:pPr>
            <w:r w:rsidRPr="00E52131">
              <w:rPr>
                <w:rFonts w:ascii="Arial" w:hAnsi="Arial" w:cs="Arial"/>
              </w:rPr>
              <w:t>3</w:t>
            </w:r>
          </w:p>
        </w:tc>
        <w:tc>
          <w:tcPr>
            <w:tcW w:w="70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0E0E0"/>
          </w:tcPr>
          <w:p w14:paraId="12719ABA" w14:textId="77777777" w:rsidR="000020B3" w:rsidRPr="00E52131" w:rsidRDefault="000020B3">
            <w:pPr>
              <w:rPr>
                <w:rFonts w:ascii="Arial" w:hAnsi="Arial" w:cs="Arial"/>
              </w:rPr>
            </w:pPr>
            <w:r w:rsidRPr="00E52131">
              <w:rPr>
                <w:rFonts w:ascii="Arial" w:hAnsi="Arial" w:cs="Arial"/>
              </w:rPr>
              <w:t>Good, consistently meeting commitment/expectation</w:t>
            </w:r>
          </w:p>
        </w:tc>
      </w:tr>
      <w:tr w:rsidR="000020B3" w:rsidRPr="00E52131" w14:paraId="703DD550" w14:textId="77777777" w:rsidTr="00045328">
        <w:trPr>
          <w:jc w:val="center"/>
        </w:trPr>
        <w:tc>
          <w:tcPr>
            <w:tcW w:w="95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421405E8" w14:textId="77777777" w:rsidR="000020B3" w:rsidRPr="00E52131" w:rsidRDefault="000020B3" w:rsidP="0013469F">
            <w:pPr>
              <w:jc w:val="right"/>
              <w:rPr>
                <w:rFonts w:ascii="Arial" w:hAnsi="Arial" w:cs="Arial"/>
              </w:rPr>
            </w:pPr>
            <w:r w:rsidRPr="00E52131">
              <w:rPr>
                <w:rFonts w:ascii="Arial" w:hAnsi="Arial" w:cs="Arial"/>
              </w:rPr>
              <w:t>2</w:t>
            </w:r>
          </w:p>
        </w:tc>
        <w:tc>
          <w:tcPr>
            <w:tcW w:w="70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15336888" w14:textId="77777777" w:rsidR="000020B3" w:rsidRPr="00E52131" w:rsidRDefault="000020B3">
            <w:pPr>
              <w:rPr>
                <w:rFonts w:ascii="Arial" w:hAnsi="Arial" w:cs="Arial"/>
              </w:rPr>
            </w:pPr>
            <w:r w:rsidRPr="00E52131">
              <w:rPr>
                <w:rFonts w:ascii="Arial" w:hAnsi="Arial" w:cs="Arial"/>
              </w:rPr>
              <w:t>Fair, sometimes fails to meet commitment/expectation</w:t>
            </w:r>
          </w:p>
        </w:tc>
      </w:tr>
      <w:tr w:rsidR="000020B3" w:rsidRPr="00E52131" w14:paraId="35205768" w14:textId="77777777" w:rsidTr="00045328">
        <w:trPr>
          <w:jc w:val="center"/>
        </w:trPr>
        <w:tc>
          <w:tcPr>
            <w:tcW w:w="950" w:type="dxa"/>
            <w:tcBorders>
              <w:top w:val="single" w:sz="4" w:space="0" w:color="FFFFFF"/>
              <w:bottom w:val="nil"/>
            </w:tcBorders>
            <w:shd w:val="clear" w:color="auto" w:fill="E0E0E0"/>
          </w:tcPr>
          <w:p w14:paraId="0F2D48D7" w14:textId="77777777" w:rsidR="000020B3" w:rsidRPr="00E52131" w:rsidRDefault="000020B3" w:rsidP="0013469F">
            <w:pPr>
              <w:jc w:val="right"/>
              <w:rPr>
                <w:rFonts w:ascii="Arial" w:hAnsi="Arial" w:cs="Arial"/>
              </w:rPr>
            </w:pPr>
            <w:r w:rsidRPr="00E52131">
              <w:rPr>
                <w:rFonts w:ascii="Arial" w:hAnsi="Arial" w:cs="Arial"/>
              </w:rPr>
              <w:t>1</w:t>
            </w:r>
          </w:p>
        </w:tc>
        <w:tc>
          <w:tcPr>
            <w:tcW w:w="7095" w:type="dxa"/>
            <w:tcBorders>
              <w:top w:val="single" w:sz="4" w:space="0" w:color="FFFFFF"/>
              <w:bottom w:val="nil"/>
            </w:tcBorders>
            <w:shd w:val="clear" w:color="auto" w:fill="E0E0E0"/>
          </w:tcPr>
          <w:p w14:paraId="57500D70" w14:textId="77777777" w:rsidR="000020B3" w:rsidRPr="00E52131" w:rsidRDefault="000020B3">
            <w:pPr>
              <w:rPr>
                <w:rFonts w:ascii="Arial" w:hAnsi="Arial" w:cs="Arial"/>
              </w:rPr>
            </w:pPr>
            <w:r w:rsidRPr="00E52131">
              <w:rPr>
                <w:rFonts w:ascii="Arial" w:hAnsi="Arial" w:cs="Arial"/>
              </w:rPr>
              <w:t>Poor, usually well below commitment/expectation</w:t>
            </w:r>
          </w:p>
        </w:tc>
      </w:tr>
    </w:tbl>
    <w:p w14:paraId="34C602D4" w14:textId="77777777" w:rsidR="000020B3" w:rsidRPr="00E52131" w:rsidRDefault="000020B3" w:rsidP="000020B3">
      <w:pPr>
        <w:rPr>
          <w:rFonts w:ascii="Arial" w:hAnsi="Arial" w:cs="Arial"/>
          <w:i/>
        </w:rPr>
      </w:pPr>
      <w:r w:rsidRPr="00E52131">
        <w:rPr>
          <w:rFonts w:ascii="Arial" w:hAnsi="Arial" w:cs="Arial"/>
          <w:i/>
        </w:rPr>
        <w:t>Our Board Chair will call to set up an appointment to discuss your self-assessment once it is received. Thank you.</w:t>
      </w:r>
    </w:p>
    <w:p w14:paraId="2B6754E3" w14:textId="77777777" w:rsidR="000020B3" w:rsidRPr="00E52131" w:rsidRDefault="000020B3" w:rsidP="000020B3">
      <w:pPr>
        <w:rPr>
          <w:rFonts w:ascii="Arial" w:hAnsi="Arial" w:cs="Arial"/>
        </w:rPr>
      </w:pPr>
      <w:r w:rsidRPr="00E52131">
        <w:rPr>
          <w:rFonts w:ascii="Arial" w:hAnsi="Arial" w:cs="Arial"/>
        </w:rPr>
        <w:t xml:space="preserve"> </w:t>
      </w:r>
    </w:p>
    <w:p w14:paraId="36304216" w14:textId="77777777" w:rsidR="00E52131" w:rsidRPr="00E52131" w:rsidRDefault="000020B3" w:rsidP="000020B3">
      <w:pPr>
        <w:rPr>
          <w:rFonts w:ascii="Arial" w:hAnsi="Arial" w:cs="Arial"/>
        </w:rPr>
      </w:pPr>
      <w:r w:rsidRPr="00E52131">
        <w:rPr>
          <w:rFonts w:ascii="Arial" w:hAnsi="Arial" w:cs="Arial"/>
        </w:rPr>
        <w:t>Board Member Name:</w:t>
      </w:r>
      <w:r w:rsidRPr="00E52131">
        <w:rPr>
          <w:rFonts w:ascii="Arial" w:hAnsi="Arial" w:cs="Arial"/>
        </w:rPr>
        <w:tab/>
      </w:r>
      <w:r w:rsidRPr="00E52131">
        <w:rPr>
          <w:rFonts w:ascii="Arial" w:hAnsi="Arial" w:cs="Arial"/>
        </w:rPr>
        <w:tab/>
      </w:r>
      <w:r w:rsidRPr="00E52131">
        <w:rPr>
          <w:rFonts w:ascii="Arial" w:hAnsi="Arial" w:cs="Arial"/>
        </w:rPr>
        <w:tab/>
      </w:r>
      <w:r w:rsidRPr="00E52131">
        <w:rPr>
          <w:rFonts w:ascii="Arial" w:hAnsi="Arial" w:cs="Arial"/>
        </w:rPr>
        <w:tab/>
      </w:r>
      <w:r w:rsidRPr="00E52131">
        <w:rPr>
          <w:rFonts w:ascii="Arial" w:hAnsi="Arial" w:cs="Arial"/>
        </w:rPr>
        <w:tab/>
      </w:r>
      <w:r w:rsidRPr="00E52131">
        <w:rPr>
          <w:rFonts w:ascii="Arial" w:hAnsi="Arial" w:cs="Arial"/>
        </w:rPr>
        <w:tab/>
      </w:r>
      <w:r w:rsidRPr="00E52131">
        <w:rPr>
          <w:rFonts w:ascii="Arial" w:hAnsi="Arial" w:cs="Arial"/>
        </w:rPr>
        <w:tab/>
      </w:r>
      <w:r w:rsidRPr="00E52131">
        <w:rPr>
          <w:rFonts w:ascii="Arial" w:hAnsi="Arial" w:cs="Arial"/>
        </w:rPr>
        <w:tab/>
      </w:r>
      <w:r w:rsidRPr="00E52131">
        <w:rPr>
          <w:rFonts w:ascii="Arial" w:hAnsi="Arial" w:cs="Arial"/>
        </w:rPr>
        <w:tab/>
        <w:t>Date Submitted: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28"/>
        <w:gridCol w:w="1260"/>
      </w:tblGrid>
      <w:tr w:rsidR="000020B3" w:rsidRPr="00E52131" w14:paraId="56076002" w14:textId="77777777" w:rsidTr="00045328">
        <w:tc>
          <w:tcPr>
            <w:tcW w:w="11628" w:type="dxa"/>
            <w:shd w:val="clear" w:color="auto" w:fill="000000"/>
          </w:tcPr>
          <w:p w14:paraId="7464139D" w14:textId="77777777" w:rsidR="000020B3" w:rsidRPr="00E52131" w:rsidRDefault="000020B3">
            <w:pPr>
              <w:rPr>
                <w:rFonts w:ascii="Arial" w:hAnsi="Arial" w:cs="Arial"/>
                <w:b/>
              </w:rPr>
            </w:pPr>
            <w:r w:rsidRPr="00E52131">
              <w:rPr>
                <w:rFonts w:ascii="Arial" w:hAnsi="Arial" w:cs="Arial"/>
                <w:b/>
              </w:rPr>
              <w:t>Board Commitment</w:t>
            </w:r>
          </w:p>
        </w:tc>
        <w:tc>
          <w:tcPr>
            <w:tcW w:w="1260" w:type="dxa"/>
            <w:shd w:val="clear" w:color="auto" w:fill="000000"/>
          </w:tcPr>
          <w:p w14:paraId="3E517522" w14:textId="77777777" w:rsidR="000020B3" w:rsidRPr="00E52131" w:rsidRDefault="000020B3">
            <w:pPr>
              <w:rPr>
                <w:rFonts w:ascii="Arial" w:hAnsi="Arial" w:cs="Arial"/>
                <w:b/>
              </w:rPr>
            </w:pPr>
            <w:r w:rsidRPr="00E52131">
              <w:rPr>
                <w:rFonts w:ascii="Arial" w:hAnsi="Arial" w:cs="Arial"/>
                <w:b/>
              </w:rPr>
              <w:t>Score</w:t>
            </w:r>
          </w:p>
        </w:tc>
      </w:tr>
      <w:tr w:rsidR="000020B3" w:rsidRPr="00E52131" w14:paraId="47638FB9" w14:textId="77777777">
        <w:tc>
          <w:tcPr>
            <w:tcW w:w="11628" w:type="dxa"/>
          </w:tcPr>
          <w:p w14:paraId="73FB1194" w14:textId="77777777" w:rsidR="000020B3" w:rsidRPr="00E52131" w:rsidRDefault="000020B3" w:rsidP="0013469F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E52131">
              <w:rPr>
                <w:rFonts w:ascii="Arial" w:hAnsi="Arial" w:cs="Arial"/>
              </w:rPr>
              <w:t>Board Meeting Attendance</w:t>
            </w:r>
          </w:p>
        </w:tc>
        <w:tc>
          <w:tcPr>
            <w:tcW w:w="1260" w:type="dxa"/>
          </w:tcPr>
          <w:p w14:paraId="01DE4757" w14:textId="77777777" w:rsidR="000020B3" w:rsidRPr="00E52131" w:rsidRDefault="000020B3">
            <w:pPr>
              <w:rPr>
                <w:rFonts w:ascii="Arial" w:hAnsi="Arial" w:cs="Arial"/>
              </w:rPr>
            </w:pPr>
          </w:p>
        </w:tc>
      </w:tr>
      <w:tr w:rsidR="000020B3" w:rsidRPr="00E52131" w14:paraId="7698B8FD" w14:textId="77777777">
        <w:tc>
          <w:tcPr>
            <w:tcW w:w="11628" w:type="dxa"/>
          </w:tcPr>
          <w:p w14:paraId="518D921C" w14:textId="77777777" w:rsidR="000020B3" w:rsidRPr="00E52131" w:rsidRDefault="000020B3" w:rsidP="0013469F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E52131">
              <w:rPr>
                <w:rFonts w:ascii="Arial" w:hAnsi="Arial" w:cs="Arial"/>
              </w:rPr>
              <w:t xml:space="preserve">Board Meeting Preparation </w:t>
            </w:r>
            <w:r w:rsidRPr="00E52131">
              <w:rPr>
                <w:rFonts w:ascii="Arial" w:hAnsi="Arial" w:cs="Arial"/>
                <w:i/>
              </w:rPr>
              <w:t>(reading materials in advance)</w:t>
            </w:r>
          </w:p>
        </w:tc>
        <w:tc>
          <w:tcPr>
            <w:tcW w:w="1260" w:type="dxa"/>
          </w:tcPr>
          <w:p w14:paraId="3F2B2E37" w14:textId="77777777" w:rsidR="000020B3" w:rsidRPr="00E52131" w:rsidRDefault="000020B3" w:rsidP="0013469F">
            <w:pPr>
              <w:rPr>
                <w:rFonts w:ascii="Arial" w:hAnsi="Arial" w:cs="Arial"/>
              </w:rPr>
            </w:pPr>
          </w:p>
        </w:tc>
      </w:tr>
      <w:tr w:rsidR="000020B3" w:rsidRPr="00E52131" w14:paraId="6F2C3855" w14:textId="77777777">
        <w:tc>
          <w:tcPr>
            <w:tcW w:w="12888" w:type="dxa"/>
            <w:gridSpan w:val="2"/>
          </w:tcPr>
          <w:p w14:paraId="5BFDA6EA" w14:textId="77777777" w:rsidR="000020B3" w:rsidRPr="00E52131" w:rsidRDefault="000020B3">
            <w:pPr>
              <w:rPr>
                <w:rFonts w:ascii="Arial" w:hAnsi="Arial" w:cs="Arial"/>
                <w:i/>
              </w:rPr>
            </w:pPr>
            <w:r w:rsidRPr="00E52131">
              <w:rPr>
                <w:rFonts w:ascii="Arial" w:hAnsi="Arial" w:cs="Arial"/>
                <w:i/>
              </w:rPr>
              <w:t>Comments on meeting attendance or participation:</w:t>
            </w:r>
          </w:p>
          <w:p w14:paraId="2CF93327" w14:textId="77777777" w:rsidR="00E52131" w:rsidRPr="00E52131" w:rsidRDefault="00E52131">
            <w:pPr>
              <w:rPr>
                <w:rFonts w:ascii="Arial" w:hAnsi="Arial" w:cs="Arial"/>
                <w:b/>
                <w:i/>
              </w:rPr>
            </w:pPr>
          </w:p>
        </w:tc>
      </w:tr>
      <w:tr w:rsidR="000020B3" w:rsidRPr="00E52131" w14:paraId="058DF6B0" w14:textId="77777777">
        <w:tc>
          <w:tcPr>
            <w:tcW w:w="11628" w:type="dxa"/>
          </w:tcPr>
          <w:p w14:paraId="0E79F491" w14:textId="77777777" w:rsidR="000020B3" w:rsidRPr="00E52131" w:rsidRDefault="000020B3" w:rsidP="0013469F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E52131">
              <w:rPr>
                <w:rFonts w:ascii="Arial" w:hAnsi="Arial" w:cs="Arial"/>
              </w:rPr>
              <w:t>Committee Meeting Attendance/participation</w:t>
            </w:r>
          </w:p>
        </w:tc>
        <w:tc>
          <w:tcPr>
            <w:tcW w:w="1260" w:type="dxa"/>
          </w:tcPr>
          <w:p w14:paraId="77A81080" w14:textId="77777777" w:rsidR="000020B3" w:rsidRPr="00E52131" w:rsidRDefault="000020B3">
            <w:pPr>
              <w:rPr>
                <w:rFonts w:ascii="Arial" w:hAnsi="Arial" w:cs="Arial"/>
              </w:rPr>
            </w:pPr>
          </w:p>
        </w:tc>
      </w:tr>
      <w:tr w:rsidR="000020B3" w:rsidRPr="00E52131" w14:paraId="5E664F6B" w14:textId="77777777">
        <w:tc>
          <w:tcPr>
            <w:tcW w:w="12888" w:type="dxa"/>
            <w:gridSpan w:val="2"/>
          </w:tcPr>
          <w:p w14:paraId="323D7EE7" w14:textId="77777777" w:rsidR="000020B3" w:rsidRPr="00E52131" w:rsidRDefault="000020B3">
            <w:pPr>
              <w:rPr>
                <w:rFonts w:ascii="Arial" w:hAnsi="Arial" w:cs="Arial"/>
                <w:i/>
              </w:rPr>
            </w:pPr>
            <w:r w:rsidRPr="00E52131">
              <w:rPr>
                <w:rFonts w:ascii="Arial" w:hAnsi="Arial" w:cs="Arial"/>
                <w:i/>
              </w:rPr>
              <w:t>Comments on committee attendance or participation:</w:t>
            </w:r>
          </w:p>
          <w:p w14:paraId="7C3A29E6" w14:textId="77777777" w:rsidR="00E52131" w:rsidRPr="00E52131" w:rsidRDefault="00E52131">
            <w:pPr>
              <w:rPr>
                <w:rFonts w:ascii="Arial" w:hAnsi="Arial" w:cs="Arial"/>
              </w:rPr>
            </w:pPr>
          </w:p>
        </w:tc>
      </w:tr>
      <w:tr w:rsidR="000020B3" w:rsidRPr="00E52131" w14:paraId="55C14130" w14:textId="77777777">
        <w:tc>
          <w:tcPr>
            <w:tcW w:w="11628" w:type="dxa"/>
          </w:tcPr>
          <w:p w14:paraId="1601A73F" w14:textId="77777777" w:rsidR="000020B3" w:rsidRPr="00E52131" w:rsidRDefault="000020B3" w:rsidP="0013469F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E52131">
              <w:rPr>
                <w:rFonts w:ascii="Arial" w:hAnsi="Arial" w:cs="Arial"/>
              </w:rPr>
              <w:t>Contribution of Direct Support</w:t>
            </w:r>
          </w:p>
        </w:tc>
        <w:tc>
          <w:tcPr>
            <w:tcW w:w="1260" w:type="dxa"/>
          </w:tcPr>
          <w:p w14:paraId="5879DA87" w14:textId="77777777" w:rsidR="000020B3" w:rsidRPr="00E52131" w:rsidRDefault="000020B3">
            <w:pPr>
              <w:rPr>
                <w:rFonts w:ascii="Arial" w:hAnsi="Arial" w:cs="Arial"/>
              </w:rPr>
            </w:pPr>
          </w:p>
        </w:tc>
      </w:tr>
      <w:tr w:rsidR="000020B3" w:rsidRPr="00E52131" w14:paraId="0BF25EAF" w14:textId="77777777">
        <w:tc>
          <w:tcPr>
            <w:tcW w:w="12888" w:type="dxa"/>
            <w:gridSpan w:val="2"/>
          </w:tcPr>
          <w:p w14:paraId="71EEA799" w14:textId="77777777" w:rsidR="000020B3" w:rsidRDefault="000020B3">
            <w:pPr>
              <w:rPr>
                <w:rFonts w:ascii="Arial" w:hAnsi="Arial" w:cs="Arial"/>
                <w:i/>
              </w:rPr>
            </w:pPr>
            <w:r w:rsidRPr="00E52131">
              <w:rPr>
                <w:rFonts w:ascii="Arial" w:hAnsi="Arial" w:cs="Arial"/>
                <w:i/>
              </w:rPr>
              <w:t>Comments on personal philanthropy:</w:t>
            </w:r>
          </w:p>
          <w:p w14:paraId="6BA09EA0" w14:textId="77777777" w:rsidR="00E52131" w:rsidRPr="00E52131" w:rsidRDefault="00E52131">
            <w:pPr>
              <w:rPr>
                <w:rFonts w:ascii="Arial" w:hAnsi="Arial" w:cs="Arial"/>
                <w:i/>
              </w:rPr>
            </w:pPr>
          </w:p>
        </w:tc>
      </w:tr>
      <w:tr w:rsidR="000020B3" w:rsidRPr="00E52131" w14:paraId="681E42AB" w14:textId="77777777">
        <w:tc>
          <w:tcPr>
            <w:tcW w:w="11628" w:type="dxa"/>
          </w:tcPr>
          <w:p w14:paraId="6C270B1B" w14:textId="77777777" w:rsidR="000020B3" w:rsidRPr="00E52131" w:rsidRDefault="000020B3" w:rsidP="00E52131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E52131">
              <w:rPr>
                <w:rFonts w:ascii="Arial" w:hAnsi="Arial" w:cs="Arial"/>
              </w:rPr>
              <w:t xml:space="preserve">Sought connection to </w:t>
            </w:r>
            <w:r w:rsidR="00E52131">
              <w:rPr>
                <w:rFonts w:ascii="Arial" w:hAnsi="Arial" w:cs="Arial"/>
              </w:rPr>
              <w:t>mission of Girls Inc.</w:t>
            </w:r>
            <w:r w:rsidRPr="00E52131">
              <w:rPr>
                <w:rFonts w:ascii="Arial" w:hAnsi="Arial" w:cs="Arial"/>
              </w:rPr>
              <w:t xml:space="preserve"> directly, developed skills as an ambassador</w:t>
            </w:r>
            <w:r w:rsidR="00E52131">
              <w:rPr>
                <w:rFonts w:ascii="Arial" w:hAnsi="Arial" w:cs="Arial"/>
              </w:rPr>
              <w:t xml:space="preserve"> for Girls Inc.</w:t>
            </w:r>
            <w:r w:rsidRPr="00E52131">
              <w:rPr>
                <w:rFonts w:ascii="Arial" w:hAnsi="Arial" w:cs="Arial"/>
              </w:rPr>
              <w:t>, the importance of youth development</w:t>
            </w:r>
            <w:r w:rsidR="00E52131">
              <w:rPr>
                <w:rFonts w:ascii="Arial" w:hAnsi="Arial" w:cs="Arial"/>
              </w:rPr>
              <w:t xml:space="preserve"> and girls rights</w:t>
            </w:r>
          </w:p>
        </w:tc>
        <w:tc>
          <w:tcPr>
            <w:tcW w:w="1260" w:type="dxa"/>
          </w:tcPr>
          <w:p w14:paraId="30E1F91B" w14:textId="77777777" w:rsidR="000020B3" w:rsidRPr="00E52131" w:rsidRDefault="000020B3">
            <w:pPr>
              <w:rPr>
                <w:rFonts w:ascii="Arial" w:hAnsi="Arial" w:cs="Arial"/>
              </w:rPr>
            </w:pPr>
          </w:p>
        </w:tc>
      </w:tr>
      <w:tr w:rsidR="000020B3" w:rsidRPr="00E52131" w14:paraId="75047007" w14:textId="77777777">
        <w:tc>
          <w:tcPr>
            <w:tcW w:w="12888" w:type="dxa"/>
            <w:gridSpan w:val="2"/>
          </w:tcPr>
          <w:p w14:paraId="6BF08D5C" w14:textId="77777777" w:rsidR="000020B3" w:rsidRDefault="000020B3">
            <w:pPr>
              <w:rPr>
                <w:rFonts w:ascii="Arial" w:hAnsi="Arial" w:cs="Arial"/>
                <w:i/>
              </w:rPr>
            </w:pPr>
            <w:r w:rsidRPr="00E52131">
              <w:rPr>
                <w:rFonts w:ascii="Arial" w:hAnsi="Arial" w:cs="Arial"/>
                <w:i/>
              </w:rPr>
              <w:t>Comments on connection to work:</w:t>
            </w:r>
          </w:p>
          <w:p w14:paraId="066BEA34" w14:textId="77777777" w:rsidR="00E52131" w:rsidRPr="00E52131" w:rsidRDefault="00E52131">
            <w:pPr>
              <w:rPr>
                <w:rFonts w:ascii="Arial" w:hAnsi="Arial" w:cs="Arial"/>
                <w:i/>
              </w:rPr>
            </w:pPr>
          </w:p>
        </w:tc>
      </w:tr>
      <w:tr w:rsidR="000020B3" w:rsidRPr="00E52131" w14:paraId="0A0AE13D" w14:textId="77777777">
        <w:tc>
          <w:tcPr>
            <w:tcW w:w="11628" w:type="dxa"/>
          </w:tcPr>
          <w:p w14:paraId="464AC403" w14:textId="77777777" w:rsidR="000020B3" w:rsidRPr="00E52131" w:rsidRDefault="000020B3" w:rsidP="0013469F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E52131">
              <w:rPr>
                <w:rFonts w:ascii="Arial" w:hAnsi="Arial" w:cs="Arial"/>
              </w:rPr>
              <w:t>Provided strategic thinking and focused on governance issues</w:t>
            </w:r>
          </w:p>
        </w:tc>
        <w:tc>
          <w:tcPr>
            <w:tcW w:w="1260" w:type="dxa"/>
          </w:tcPr>
          <w:p w14:paraId="3D4E9084" w14:textId="77777777" w:rsidR="000020B3" w:rsidRPr="00E52131" w:rsidRDefault="000020B3">
            <w:pPr>
              <w:rPr>
                <w:rFonts w:ascii="Arial" w:hAnsi="Arial" w:cs="Arial"/>
              </w:rPr>
            </w:pPr>
          </w:p>
        </w:tc>
      </w:tr>
      <w:tr w:rsidR="000020B3" w:rsidRPr="00E52131" w14:paraId="0ABA4FC2" w14:textId="77777777">
        <w:tc>
          <w:tcPr>
            <w:tcW w:w="12888" w:type="dxa"/>
            <w:gridSpan w:val="2"/>
          </w:tcPr>
          <w:p w14:paraId="5E6F86FF" w14:textId="77777777" w:rsidR="000020B3" w:rsidRPr="00E52131" w:rsidRDefault="000020B3">
            <w:pPr>
              <w:rPr>
                <w:rFonts w:ascii="Arial" w:hAnsi="Arial" w:cs="Arial"/>
                <w:i/>
              </w:rPr>
            </w:pPr>
            <w:r w:rsidRPr="00E52131">
              <w:rPr>
                <w:rFonts w:ascii="Arial" w:hAnsi="Arial" w:cs="Arial"/>
                <w:i/>
              </w:rPr>
              <w:t>Comments on opportunities for strategic thinking and governance:</w:t>
            </w:r>
          </w:p>
          <w:p w14:paraId="779ADA6C" w14:textId="77777777" w:rsidR="00E52131" w:rsidRPr="00E52131" w:rsidRDefault="00E52131">
            <w:pPr>
              <w:rPr>
                <w:rFonts w:ascii="Arial" w:hAnsi="Arial" w:cs="Arial"/>
                <w:i/>
              </w:rPr>
            </w:pPr>
          </w:p>
        </w:tc>
      </w:tr>
      <w:tr w:rsidR="000020B3" w:rsidRPr="00E52131" w14:paraId="1B2D1CD4" w14:textId="77777777">
        <w:tc>
          <w:tcPr>
            <w:tcW w:w="11628" w:type="dxa"/>
          </w:tcPr>
          <w:p w14:paraId="289275F5" w14:textId="77777777" w:rsidR="000020B3" w:rsidRPr="00E52131" w:rsidRDefault="000020B3" w:rsidP="0013469F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E52131">
              <w:rPr>
                <w:rFonts w:ascii="Arial" w:hAnsi="Arial" w:cs="Arial"/>
              </w:rPr>
              <w:t xml:space="preserve">Participated in Fund Development </w:t>
            </w:r>
            <w:r w:rsidRPr="00E52131">
              <w:rPr>
                <w:rFonts w:ascii="Arial" w:hAnsi="Arial" w:cs="Arial"/>
                <w:i/>
              </w:rPr>
              <w:t>(opening doors, cultivating relationships, providing stewardship, soliciting</w:t>
            </w:r>
            <w:r w:rsidRPr="00E52131">
              <w:rPr>
                <w:rFonts w:ascii="Arial" w:hAnsi="Arial" w:cs="Arial"/>
              </w:rPr>
              <w:t>)</w:t>
            </w:r>
          </w:p>
        </w:tc>
        <w:tc>
          <w:tcPr>
            <w:tcW w:w="1260" w:type="dxa"/>
          </w:tcPr>
          <w:p w14:paraId="15C3FF7D" w14:textId="77777777" w:rsidR="000020B3" w:rsidRPr="00E52131" w:rsidRDefault="000020B3">
            <w:pPr>
              <w:rPr>
                <w:rFonts w:ascii="Arial" w:hAnsi="Arial" w:cs="Arial"/>
              </w:rPr>
            </w:pPr>
          </w:p>
        </w:tc>
      </w:tr>
      <w:tr w:rsidR="000020B3" w:rsidRPr="00E52131" w14:paraId="57A6AAA3" w14:textId="77777777">
        <w:tc>
          <w:tcPr>
            <w:tcW w:w="12888" w:type="dxa"/>
            <w:gridSpan w:val="2"/>
          </w:tcPr>
          <w:p w14:paraId="2CB7B042" w14:textId="77777777" w:rsidR="000020B3" w:rsidRPr="00E52131" w:rsidRDefault="000020B3">
            <w:pPr>
              <w:rPr>
                <w:rFonts w:ascii="Arial" w:hAnsi="Arial" w:cs="Arial"/>
                <w:i/>
              </w:rPr>
            </w:pPr>
            <w:r w:rsidRPr="00E52131">
              <w:rPr>
                <w:rFonts w:ascii="Arial" w:hAnsi="Arial" w:cs="Arial"/>
                <w:i/>
              </w:rPr>
              <w:t>Comments on involvement in fund development:</w:t>
            </w:r>
          </w:p>
          <w:p w14:paraId="1DF19325" w14:textId="77777777" w:rsidR="00E52131" w:rsidRPr="00E52131" w:rsidRDefault="00E52131">
            <w:pPr>
              <w:rPr>
                <w:rFonts w:ascii="Arial" w:hAnsi="Arial" w:cs="Arial"/>
                <w:i/>
              </w:rPr>
            </w:pPr>
          </w:p>
        </w:tc>
      </w:tr>
      <w:tr w:rsidR="000020B3" w:rsidRPr="00E52131" w14:paraId="5286CDF7" w14:textId="77777777">
        <w:tc>
          <w:tcPr>
            <w:tcW w:w="11628" w:type="dxa"/>
          </w:tcPr>
          <w:p w14:paraId="2FED11E6" w14:textId="77777777" w:rsidR="000020B3" w:rsidRPr="00E52131" w:rsidRDefault="000020B3" w:rsidP="0013469F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E52131">
              <w:rPr>
                <w:rFonts w:ascii="Arial" w:hAnsi="Arial" w:cs="Arial"/>
              </w:rPr>
              <w:t>Provided needed expertise for free</w:t>
            </w:r>
          </w:p>
        </w:tc>
        <w:tc>
          <w:tcPr>
            <w:tcW w:w="1260" w:type="dxa"/>
          </w:tcPr>
          <w:p w14:paraId="34D46080" w14:textId="77777777" w:rsidR="000020B3" w:rsidRPr="00E52131" w:rsidRDefault="000020B3">
            <w:pPr>
              <w:rPr>
                <w:rFonts w:ascii="Arial" w:hAnsi="Arial" w:cs="Arial"/>
              </w:rPr>
            </w:pPr>
          </w:p>
        </w:tc>
      </w:tr>
      <w:tr w:rsidR="000020B3" w:rsidRPr="00E52131" w14:paraId="631A75EC" w14:textId="77777777">
        <w:tc>
          <w:tcPr>
            <w:tcW w:w="12888" w:type="dxa"/>
            <w:gridSpan w:val="2"/>
          </w:tcPr>
          <w:p w14:paraId="189850CE" w14:textId="77777777" w:rsidR="000020B3" w:rsidRPr="00E52131" w:rsidRDefault="000020B3">
            <w:pPr>
              <w:rPr>
                <w:rFonts w:ascii="Arial" w:hAnsi="Arial" w:cs="Arial"/>
                <w:i/>
              </w:rPr>
            </w:pPr>
            <w:r w:rsidRPr="00E52131">
              <w:rPr>
                <w:rFonts w:ascii="Arial" w:hAnsi="Arial" w:cs="Arial"/>
                <w:i/>
              </w:rPr>
              <w:t>Comments on opportunities to offer expertise:</w:t>
            </w:r>
          </w:p>
          <w:p w14:paraId="26609AAC" w14:textId="77777777" w:rsidR="00E52131" w:rsidRPr="00E52131" w:rsidRDefault="00E52131">
            <w:pPr>
              <w:rPr>
                <w:rFonts w:ascii="Arial" w:hAnsi="Arial" w:cs="Arial"/>
                <w:i/>
              </w:rPr>
            </w:pPr>
          </w:p>
        </w:tc>
      </w:tr>
      <w:tr w:rsidR="000020B3" w:rsidRPr="00E52131" w14:paraId="24713260" w14:textId="77777777">
        <w:tc>
          <w:tcPr>
            <w:tcW w:w="11628" w:type="dxa"/>
          </w:tcPr>
          <w:p w14:paraId="092ADCD8" w14:textId="77777777" w:rsidR="000020B3" w:rsidRPr="00E52131" w:rsidRDefault="000020B3" w:rsidP="0013469F">
            <w:pPr>
              <w:jc w:val="right"/>
              <w:rPr>
                <w:rFonts w:ascii="Arial" w:hAnsi="Arial" w:cs="Arial"/>
              </w:rPr>
            </w:pPr>
            <w:r w:rsidRPr="00E52131">
              <w:rPr>
                <w:rFonts w:ascii="Arial" w:hAnsi="Arial" w:cs="Arial"/>
              </w:rPr>
              <w:t>ADD UP ALL SCORES:  Total Score</w:t>
            </w:r>
          </w:p>
        </w:tc>
        <w:tc>
          <w:tcPr>
            <w:tcW w:w="1260" w:type="dxa"/>
          </w:tcPr>
          <w:p w14:paraId="4C66F27B" w14:textId="77777777" w:rsidR="000020B3" w:rsidRPr="00E52131" w:rsidRDefault="000020B3">
            <w:pPr>
              <w:rPr>
                <w:rFonts w:ascii="Arial" w:hAnsi="Arial" w:cs="Arial"/>
              </w:rPr>
            </w:pPr>
          </w:p>
        </w:tc>
      </w:tr>
      <w:tr w:rsidR="000020B3" w:rsidRPr="00E52131" w14:paraId="61B547CF" w14:textId="77777777">
        <w:tc>
          <w:tcPr>
            <w:tcW w:w="11628" w:type="dxa"/>
          </w:tcPr>
          <w:p w14:paraId="25A6509D" w14:textId="77777777" w:rsidR="000020B3" w:rsidRPr="00E52131" w:rsidRDefault="000020B3" w:rsidP="0013469F">
            <w:pPr>
              <w:ind w:left="720"/>
              <w:jc w:val="right"/>
              <w:rPr>
                <w:rFonts w:ascii="Arial" w:hAnsi="Arial" w:cs="Arial"/>
              </w:rPr>
            </w:pPr>
            <w:r w:rsidRPr="00E52131">
              <w:rPr>
                <w:rFonts w:ascii="Arial" w:hAnsi="Arial" w:cs="Arial"/>
              </w:rPr>
              <w:t>DIVIDE TOTAL SCORE BY 8:  Overall Average</w:t>
            </w:r>
          </w:p>
        </w:tc>
        <w:tc>
          <w:tcPr>
            <w:tcW w:w="1260" w:type="dxa"/>
          </w:tcPr>
          <w:p w14:paraId="786F524D" w14:textId="77777777" w:rsidR="000020B3" w:rsidRPr="00E52131" w:rsidRDefault="000020B3">
            <w:pPr>
              <w:rPr>
                <w:rFonts w:ascii="Arial" w:hAnsi="Arial" w:cs="Arial"/>
              </w:rPr>
            </w:pPr>
          </w:p>
        </w:tc>
      </w:tr>
    </w:tbl>
    <w:p w14:paraId="0290C983" w14:textId="77777777" w:rsidR="004104E6" w:rsidRPr="00E52131" w:rsidRDefault="004104E6" w:rsidP="000020B3">
      <w:pPr>
        <w:rPr>
          <w:rFonts w:ascii="Arial" w:hAnsi="Arial" w:cs="Arial"/>
        </w:rPr>
      </w:pPr>
    </w:p>
    <w:sectPr w:rsidR="004104E6" w:rsidRPr="00E52131" w:rsidSect="00E52131">
      <w:headerReference w:type="default" r:id="rId12"/>
      <w:footerReference w:type="default" r:id="rId13"/>
      <w:pgSz w:w="15840" w:h="12240" w:orient="landscape" w:code="1"/>
      <w:pgMar w:top="720" w:right="720" w:bottom="720" w:left="720" w:header="540" w:footer="43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C1B15" w14:textId="77777777" w:rsidR="00036EE3" w:rsidRDefault="00036EE3">
      <w:r>
        <w:separator/>
      </w:r>
    </w:p>
  </w:endnote>
  <w:endnote w:type="continuationSeparator" w:id="0">
    <w:p w14:paraId="06AD6E81" w14:textId="77777777" w:rsidR="00036EE3" w:rsidRDefault="00036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DE515" w14:textId="77777777" w:rsidR="002C56FC" w:rsidRPr="00CF21AA" w:rsidRDefault="00E52131" w:rsidP="00787591">
    <w:pPr>
      <w:pStyle w:val="Footer"/>
      <w:jc w:val="center"/>
      <w:rPr>
        <w:rFonts w:ascii="Tahoma" w:hAnsi="Tahoma" w:cs="Tahoma"/>
        <w:b/>
        <w:color w:val="1E326C"/>
        <w:sz w:val="16"/>
        <w:szCs w:val="16"/>
      </w:rPr>
    </w:pPr>
    <w:r>
      <w:rPr>
        <w:rFonts w:ascii="Tahoma" w:hAnsi="Tahoma" w:cs="Tahoma"/>
        <w:b/>
        <w:noProof/>
        <w:color w:val="1E326C"/>
        <w:sz w:val="16"/>
        <w:szCs w:val="16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07568BC" wp14:editId="033FB1E4">
              <wp:simplePos x="0" y="0"/>
              <wp:positionH relativeFrom="margin">
                <wp:posOffset>6293485</wp:posOffset>
              </wp:positionH>
              <wp:positionV relativeFrom="page">
                <wp:posOffset>9658350</wp:posOffset>
              </wp:positionV>
              <wp:extent cx="282575" cy="400050"/>
              <wp:effectExtent l="6985" t="9525" r="5715" b="9525"/>
              <wp:wrapNone/>
              <wp:docPr id="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2575" cy="400050"/>
                        <a:chOff x="1743" y="14699"/>
                        <a:chExt cx="688" cy="1129"/>
                      </a:xfrm>
                    </wpg:grpSpPr>
                    <wps:wsp>
                      <wps:cNvPr id="3" name="AutoShape 8"/>
                      <wps:cNvCnPr>
                        <a:cxnSpLocks noChangeShapeType="1"/>
                      </wps:cNvCnPr>
                      <wps:spPr bwMode="auto">
                        <a:xfrm flipV="1">
                          <a:off x="2111" y="15387"/>
                          <a:ext cx="0" cy="4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Rectangle 9"/>
                      <wps:cNvSpPr>
                        <a:spLocks noChangeArrowheads="1"/>
                      </wps:cNvSpPr>
                      <wps:spPr bwMode="auto">
                        <a:xfrm>
                          <a:off x="1743" y="14699"/>
                          <a:ext cx="688" cy="6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983725" w14:textId="77777777" w:rsidR="002C56FC" w:rsidRDefault="00D568C9">
                            <w:pPr>
                              <w:pStyle w:val="Footer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B96A8E" w:rsidRPr="00B96A8E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left:0;text-align:left;margin-left:495.55pt;margin-top:760.5pt;width:22.25pt;height:31.5pt;z-index:251658752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7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MY4cIAAADaAAAADwAAAGRycy9kb3ducmV2LnhtbESPT4vCMBTE7wt+h/AEb2vqLv6hGkUW&#10;FnoR0arnR/Nsq81LaWLt7qc3guBxmJnfMItVZyrRUuNKywpGwwgEcWZ1ybmCQ/r7OQPhPLLGyjIp&#10;+CMHq2XvY4GxtnfeUbv3uQgQdjEqKLyvYyldVpBBN7Q1cfDOtjHog2xyqRu8B7ip5FcUTaTBksNC&#10;gTX9FJRd9zejYJxMzcUl6e7fy3RzaqttfTtKpQb9bj0H4anz7/CrnWgF3/C8Em6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6MY4cIAAADaAAAADwAAAAAAAAAAAAAA&#10;AAChAgAAZHJzL2Rvd25yZXYueG1sUEsFBgAAAAAEAAQA+QAAAJADAAAAAA==&#10;" strokecolor="#7f7f7f"/>
              <v:rect id="Rectangle 9" o:spid="_x0000_s1028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Qn4MUA&#10;AADaAAAADwAAAGRycy9kb3ducmV2LnhtbESPQWvCQBSE7wX/w/KE3urGIqWmriKxQqEXq6Lt7ZF9&#10;zcZk34bsNon/vlsQehxm5htmsRpsLTpqfelYwXSSgCDOnS65UHA8bB+eQfiArLF2TAqu5GG1HN0t&#10;MNWu5w/q9qEQEcI+RQUmhCaV0ueGLPqJa4ij9+1aiyHKtpC6xT7CbS0fk+RJWiw5LhhsKDOUV/sf&#10;q6Aym8vre3XNPvnUZedd6Odf551S9+Nh/QIi0BD+w7f2m1Ywg78r8Qb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pCfgxQAAANoAAAAPAAAAAAAAAAAAAAAAAJgCAABkcnMv&#10;ZG93bnJldi54bWxQSwUGAAAAAAQABAD1AAAAigMAAAAA&#10;" filled="f" strokecolor="#7f7f7f">
                <v:textbox>
                  <w:txbxContent>
                    <w:p w:rsidR="002C56FC" w:rsidRDefault="00D568C9">
                      <w:pPr>
                        <w:pStyle w:val="Footer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B96A8E" w:rsidRPr="00B96A8E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B784B" w14:textId="77777777" w:rsidR="00036EE3" w:rsidRDefault="00036EE3">
      <w:r>
        <w:separator/>
      </w:r>
    </w:p>
  </w:footnote>
  <w:footnote w:type="continuationSeparator" w:id="0">
    <w:p w14:paraId="208D2E14" w14:textId="77777777" w:rsidR="00036EE3" w:rsidRDefault="00036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CC751" w14:textId="77777777" w:rsidR="00EB7740" w:rsidRPr="004104E6" w:rsidRDefault="00EB7740" w:rsidP="00E52131">
    <w:pPr>
      <w:rPr>
        <w:rFonts w:ascii="Tahoma" w:hAnsi="Tahoma" w:cs="Tahoma"/>
        <w:b/>
        <w:color w:val="1E326C"/>
        <w:sz w:val="64"/>
        <w:szCs w:val="64"/>
      </w:rPr>
    </w:pPr>
  </w:p>
  <w:p w14:paraId="18A753F5" w14:textId="77777777" w:rsidR="00EB7740" w:rsidRPr="004104E6" w:rsidRDefault="00EB7740">
    <w:pPr>
      <w:rPr>
        <w:rFonts w:ascii="Tahoma" w:hAnsi="Tahoma" w:cs="Tahom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672D4"/>
    <w:multiLevelType w:val="singleLevel"/>
    <w:tmpl w:val="59B4A7B0"/>
    <w:lvl w:ilvl="0">
      <w:start w:val="1"/>
      <w:numFmt w:val="bullet"/>
      <w:pStyle w:val="body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443DDE"/>
    <w:multiLevelType w:val="hybridMultilevel"/>
    <w:tmpl w:val="0E4005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F1C41"/>
    <w:multiLevelType w:val="hybridMultilevel"/>
    <w:tmpl w:val="4E90706E"/>
    <w:lvl w:ilvl="0" w:tplc="D5E8AD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4166F"/>
    <w:multiLevelType w:val="hybridMultilevel"/>
    <w:tmpl w:val="B4BE73CA"/>
    <w:lvl w:ilvl="0" w:tplc="5352F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E1316D"/>
    <w:multiLevelType w:val="hybridMultilevel"/>
    <w:tmpl w:val="D19A80B6"/>
    <w:lvl w:ilvl="0" w:tplc="0A5811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94A7A"/>
    <w:multiLevelType w:val="hybridMultilevel"/>
    <w:tmpl w:val="EEFE15C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E23C15"/>
    <w:multiLevelType w:val="hybridMultilevel"/>
    <w:tmpl w:val="7BA29BAA"/>
    <w:lvl w:ilvl="0" w:tplc="D5E8AD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FB10132"/>
    <w:multiLevelType w:val="hybridMultilevel"/>
    <w:tmpl w:val="0980CE88"/>
    <w:lvl w:ilvl="0" w:tplc="D5E8AD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9581443">
    <w:abstractNumId w:val="0"/>
  </w:num>
  <w:num w:numId="2" w16cid:durableId="1924103320">
    <w:abstractNumId w:val="4"/>
  </w:num>
  <w:num w:numId="3" w16cid:durableId="35743575">
    <w:abstractNumId w:val="3"/>
  </w:num>
  <w:num w:numId="4" w16cid:durableId="369259394">
    <w:abstractNumId w:val="7"/>
  </w:num>
  <w:num w:numId="5" w16cid:durableId="433280969">
    <w:abstractNumId w:val="6"/>
  </w:num>
  <w:num w:numId="6" w16cid:durableId="1853914858">
    <w:abstractNumId w:val="2"/>
  </w:num>
  <w:num w:numId="7" w16cid:durableId="794760071">
    <w:abstractNumId w:val="5"/>
  </w:num>
  <w:num w:numId="8" w16cid:durableId="964578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64"/>
    <w:rsid w:val="000020B3"/>
    <w:rsid w:val="00036EE3"/>
    <w:rsid w:val="00084264"/>
    <w:rsid w:val="000C190E"/>
    <w:rsid w:val="00204E73"/>
    <w:rsid w:val="0023692B"/>
    <w:rsid w:val="00237FFA"/>
    <w:rsid w:val="002546C8"/>
    <w:rsid w:val="0029745A"/>
    <w:rsid w:val="002A45BA"/>
    <w:rsid w:val="002C56FC"/>
    <w:rsid w:val="00314D90"/>
    <w:rsid w:val="00350E96"/>
    <w:rsid w:val="00382708"/>
    <w:rsid w:val="00384DCD"/>
    <w:rsid w:val="004104E6"/>
    <w:rsid w:val="0042010D"/>
    <w:rsid w:val="004F4DE3"/>
    <w:rsid w:val="004F7935"/>
    <w:rsid w:val="00530EA1"/>
    <w:rsid w:val="005800DD"/>
    <w:rsid w:val="005925EA"/>
    <w:rsid w:val="005A491E"/>
    <w:rsid w:val="006A7C8F"/>
    <w:rsid w:val="0072227D"/>
    <w:rsid w:val="007234F0"/>
    <w:rsid w:val="007422F0"/>
    <w:rsid w:val="00787591"/>
    <w:rsid w:val="007F32FC"/>
    <w:rsid w:val="008675AD"/>
    <w:rsid w:val="00872171"/>
    <w:rsid w:val="00926DA1"/>
    <w:rsid w:val="009C65C0"/>
    <w:rsid w:val="009E7F21"/>
    <w:rsid w:val="00A24EB8"/>
    <w:rsid w:val="00AA2E57"/>
    <w:rsid w:val="00AE28F1"/>
    <w:rsid w:val="00B82848"/>
    <w:rsid w:val="00B96A8E"/>
    <w:rsid w:val="00BB2F89"/>
    <w:rsid w:val="00BB3D4E"/>
    <w:rsid w:val="00BC0F0E"/>
    <w:rsid w:val="00BD4CAD"/>
    <w:rsid w:val="00BF182D"/>
    <w:rsid w:val="00C236DA"/>
    <w:rsid w:val="00C42C77"/>
    <w:rsid w:val="00C64D1A"/>
    <w:rsid w:val="00CF21AA"/>
    <w:rsid w:val="00CF3BB8"/>
    <w:rsid w:val="00D347BC"/>
    <w:rsid w:val="00D53A84"/>
    <w:rsid w:val="00D568C9"/>
    <w:rsid w:val="00DF2BAD"/>
    <w:rsid w:val="00E47271"/>
    <w:rsid w:val="00E52131"/>
    <w:rsid w:val="00E87982"/>
    <w:rsid w:val="00E91E64"/>
    <w:rsid w:val="00EB7740"/>
    <w:rsid w:val="00EF4607"/>
    <w:rsid w:val="00F00ADF"/>
    <w:rsid w:val="00F5049C"/>
    <w:rsid w:val="00FE1FB5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1F430"/>
  <w15:docId w15:val="{E52D32BB-55E3-41D3-9446-791885A9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75AD"/>
  </w:style>
  <w:style w:type="paragraph" w:styleId="Heading1">
    <w:name w:val="heading 1"/>
    <w:basedOn w:val="Normal"/>
    <w:next w:val="Normal"/>
    <w:qFormat/>
    <w:rsid w:val="008675AD"/>
    <w:pPr>
      <w:keepNext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rsid w:val="008675A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rsid w:val="008675AD"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8675AD"/>
    <w:pPr>
      <w:keepNext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8675AD"/>
    <w:pPr>
      <w:keepNext/>
      <w:jc w:val="center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rsid w:val="008675AD"/>
    <w:pPr>
      <w:keepNext/>
      <w:ind w:firstLine="720"/>
      <w:outlineLvl w:val="5"/>
    </w:pPr>
    <w:rPr>
      <w:rFonts w:ascii="Arial" w:hAnsi="Arial"/>
      <w:b/>
      <w:i/>
      <w:sz w:val="24"/>
      <w:u w:val="single"/>
    </w:rPr>
  </w:style>
  <w:style w:type="paragraph" w:styleId="Heading7">
    <w:name w:val="heading 7"/>
    <w:basedOn w:val="Normal"/>
    <w:next w:val="Normal"/>
    <w:qFormat/>
    <w:rsid w:val="008675AD"/>
    <w:pPr>
      <w:keepNext/>
      <w:spacing w:after="120"/>
      <w:outlineLvl w:val="6"/>
    </w:pPr>
    <w:rPr>
      <w:rFonts w:ascii="Arial" w:hAnsi="Arial"/>
      <w:b/>
      <w:sz w:val="26"/>
    </w:rPr>
  </w:style>
  <w:style w:type="paragraph" w:styleId="Heading8">
    <w:name w:val="heading 8"/>
    <w:basedOn w:val="Normal"/>
    <w:next w:val="Normal"/>
    <w:qFormat/>
    <w:rsid w:val="008675AD"/>
    <w:pPr>
      <w:keepNext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8675AD"/>
    <w:pPr>
      <w:keepNext/>
      <w:jc w:val="right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75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675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8675AD"/>
    <w:pPr>
      <w:spacing w:before="100" w:beforeAutospacing="1" w:after="100" w:afterAutospacing="1"/>
    </w:pPr>
    <w:rPr>
      <w:rFonts w:eastAsia="Arial Unicode MS"/>
      <w:color w:val="000000"/>
      <w:sz w:val="22"/>
    </w:rPr>
  </w:style>
  <w:style w:type="character" w:styleId="Hyperlink">
    <w:name w:val="Hyperlink"/>
    <w:basedOn w:val="DefaultParagraphFont"/>
    <w:rsid w:val="008675AD"/>
    <w:rPr>
      <w:color w:val="0000FF"/>
      <w:u w:val="single"/>
    </w:rPr>
  </w:style>
  <w:style w:type="paragraph" w:styleId="HTMLPreformatted">
    <w:name w:val="HTML Preformatted"/>
    <w:basedOn w:val="Normal"/>
    <w:rsid w:val="008675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</w:rPr>
  </w:style>
  <w:style w:type="paragraph" w:styleId="BodyTextIndent">
    <w:name w:val="Body Text Indent"/>
    <w:basedOn w:val="Normal"/>
    <w:rsid w:val="008675AD"/>
    <w:pPr>
      <w:ind w:left="720"/>
    </w:pPr>
  </w:style>
  <w:style w:type="paragraph" w:styleId="BodyText">
    <w:name w:val="Body Text"/>
    <w:basedOn w:val="Normal"/>
    <w:rsid w:val="008675AD"/>
    <w:rPr>
      <w:rFonts w:ascii="Arial" w:hAnsi="Arial"/>
      <w:b/>
      <w:i/>
      <w:sz w:val="16"/>
    </w:rPr>
  </w:style>
  <w:style w:type="character" w:styleId="FollowedHyperlink">
    <w:name w:val="FollowedHyperlink"/>
    <w:basedOn w:val="DefaultParagraphFont"/>
    <w:rsid w:val="008675AD"/>
    <w:rPr>
      <w:color w:val="800080"/>
      <w:u w:val="single"/>
    </w:rPr>
  </w:style>
  <w:style w:type="paragraph" w:customStyle="1" w:styleId="body">
    <w:name w:val="body"/>
    <w:basedOn w:val="Normal"/>
    <w:rsid w:val="008675AD"/>
    <w:pPr>
      <w:numPr>
        <w:numId w:val="1"/>
      </w:numPr>
    </w:pPr>
    <w:rPr>
      <w:rFonts w:ascii="Arial" w:hAnsi="Arial"/>
    </w:rPr>
  </w:style>
  <w:style w:type="paragraph" w:styleId="BodyText3">
    <w:name w:val="Body Text 3"/>
    <w:basedOn w:val="Normal"/>
    <w:rsid w:val="008675AD"/>
    <w:pPr>
      <w:spacing w:line="360" w:lineRule="auto"/>
    </w:pPr>
    <w:rPr>
      <w:rFonts w:ascii="Arial" w:hAnsi="Arial"/>
      <w:color w:val="FF0000"/>
    </w:rPr>
  </w:style>
  <w:style w:type="paragraph" w:styleId="BalloonText">
    <w:name w:val="Balloon Text"/>
    <w:basedOn w:val="Normal"/>
    <w:semiHidden/>
    <w:rsid w:val="008675AD"/>
    <w:rPr>
      <w:rFonts w:ascii="Tahoma" w:hAnsi="Tahoma"/>
      <w:sz w:val="16"/>
    </w:rPr>
  </w:style>
  <w:style w:type="paragraph" w:styleId="BodyText2">
    <w:name w:val="Body Text 2"/>
    <w:basedOn w:val="Normal"/>
    <w:rsid w:val="008675AD"/>
    <w:rPr>
      <w:rFonts w:ascii="Arial" w:hAnsi="Arial"/>
      <w:b/>
    </w:rPr>
  </w:style>
  <w:style w:type="character" w:styleId="CommentReference">
    <w:name w:val="annotation reference"/>
    <w:basedOn w:val="DefaultParagraphFont"/>
    <w:semiHidden/>
    <w:rsid w:val="00047BC5"/>
    <w:rPr>
      <w:sz w:val="16"/>
      <w:szCs w:val="16"/>
    </w:rPr>
  </w:style>
  <w:style w:type="paragraph" w:styleId="CommentText">
    <w:name w:val="annotation text"/>
    <w:basedOn w:val="Normal"/>
    <w:semiHidden/>
    <w:rsid w:val="00047BC5"/>
  </w:style>
  <w:style w:type="paragraph" w:styleId="CommentSubject">
    <w:name w:val="annotation subject"/>
    <w:basedOn w:val="CommentText"/>
    <w:next w:val="CommentText"/>
    <w:semiHidden/>
    <w:rsid w:val="00047BC5"/>
    <w:rPr>
      <w:b/>
      <w:bCs/>
    </w:rPr>
  </w:style>
  <w:style w:type="table" w:styleId="TableGrid">
    <w:name w:val="Table Grid"/>
    <w:basedOn w:val="TableNormal"/>
    <w:rsid w:val="009E7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2C5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459EFA4AB6DD42BC6097D49D701340" ma:contentTypeVersion="0" ma:contentTypeDescription="Create a new document." ma:contentTypeScope="" ma:versionID="6a659a5b43f23582c07539de7b49fa8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B5246B7-C34E-4C6C-B7F2-343525EB2BB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8D0E11A-4151-43DB-8386-88BEF6E72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09064A2-0424-446B-BD45-85400A5E13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6A5AD4-A237-4C71-8A95-945E7FCE840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Creative Brief</vt:lpstr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Brief</dc:title>
  <dc:subject/>
  <dc:creator>kalansky</dc:creator>
  <cp:keywords/>
  <dc:description/>
  <cp:lastModifiedBy>Monica Spears</cp:lastModifiedBy>
  <cp:revision>2</cp:revision>
  <cp:lastPrinted>2006-04-20T13:25:00Z</cp:lastPrinted>
  <dcterms:created xsi:type="dcterms:W3CDTF">2023-05-23T16:57:00Z</dcterms:created>
  <dcterms:modified xsi:type="dcterms:W3CDTF">2023-05-23T16:57:00Z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